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8480" w14:textId="77777777" w:rsidR="008827AD" w:rsidRDefault="00000000">
      <w:pPr>
        <w:pStyle w:val="Brdtekst"/>
        <w:spacing w:before="77"/>
        <w:ind w:left="6314"/>
      </w:pPr>
      <w:r>
        <w:rPr>
          <w:color w:val="365F91"/>
          <w:spacing w:val="-2"/>
        </w:rPr>
        <w:t>Produktinformation.</w:t>
      </w:r>
      <w:r>
        <w:rPr>
          <w:color w:val="365F91"/>
          <w:spacing w:val="16"/>
        </w:rPr>
        <w:t xml:space="preserve"> </w:t>
      </w:r>
      <w:r>
        <w:rPr>
          <w:color w:val="365F91"/>
          <w:spacing w:val="-2"/>
        </w:rPr>
        <w:t>Industri,</w:t>
      </w:r>
      <w:r>
        <w:rPr>
          <w:color w:val="365F91"/>
          <w:spacing w:val="14"/>
        </w:rPr>
        <w:t xml:space="preserve"> </w:t>
      </w:r>
      <w:r>
        <w:rPr>
          <w:color w:val="365F91"/>
          <w:spacing w:val="-2"/>
        </w:rPr>
        <w:t>metalforarbejdning.</w:t>
      </w:r>
      <w:r>
        <w:rPr>
          <w:color w:val="365F91"/>
          <w:spacing w:val="15"/>
        </w:rPr>
        <w:t xml:space="preserve"> </w:t>
      </w:r>
      <w:r>
        <w:rPr>
          <w:color w:val="365F91"/>
          <w:spacing w:val="-5"/>
        </w:rPr>
        <w:t>DK</w:t>
      </w:r>
    </w:p>
    <w:p w14:paraId="36F7E75C" w14:textId="77777777" w:rsidR="008827AD" w:rsidRDefault="008827AD">
      <w:pPr>
        <w:pStyle w:val="Brdtekst"/>
        <w:spacing w:before="95"/>
        <w:rPr>
          <w:sz w:val="44"/>
        </w:rPr>
      </w:pPr>
    </w:p>
    <w:p w14:paraId="5F738B7D" w14:textId="0060C9F3" w:rsidR="008827AD" w:rsidRDefault="00E91E99">
      <w:pPr>
        <w:pStyle w:val="Titel"/>
      </w:pPr>
      <w:r>
        <w:rPr>
          <w:color w:val="5A5A5A"/>
          <w:lang w:val="da-DK"/>
        </w:rPr>
        <w:t xml:space="preserve">KPS Maskinvask </w:t>
      </w:r>
      <w:r>
        <w:rPr>
          <w:color w:val="5A5A5A"/>
        </w:rPr>
        <w:t>CIP</w:t>
      </w:r>
      <w:r>
        <w:rPr>
          <w:color w:val="5A5A5A"/>
          <w:spacing w:val="-16"/>
        </w:rPr>
        <w:t xml:space="preserve"> </w:t>
      </w:r>
      <w:r>
        <w:rPr>
          <w:color w:val="5A5A5A"/>
          <w:spacing w:val="-2"/>
        </w:rPr>
        <w:t>Metal</w:t>
      </w:r>
    </w:p>
    <w:p w14:paraId="6EBB16CB" w14:textId="77777777" w:rsidR="008827AD" w:rsidRDefault="008827AD">
      <w:pPr>
        <w:pStyle w:val="Brdtekst"/>
        <w:rPr>
          <w:b/>
          <w:sz w:val="24"/>
        </w:rPr>
      </w:pPr>
    </w:p>
    <w:p w14:paraId="1A666887" w14:textId="77777777" w:rsidR="008827AD" w:rsidRDefault="008827AD">
      <w:pPr>
        <w:pStyle w:val="Brdtekst"/>
        <w:spacing w:before="49"/>
        <w:rPr>
          <w:b/>
          <w:sz w:val="24"/>
        </w:rPr>
      </w:pPr>
    </w:p>
    <w:p w14:paraId="65C4C368" w14:textId="77777777" w:rsidR="008827AD" w:rsidRDefault="00000000">
      <w:pPr>
        <w:pStyle w:val="Overskrift1"/>
      </w:pPr>
      <w:r>
        <w:rPr>
          <w:noProof/>
        </w:rPr>
        <mc:AlternateContent>
          <mc:Choice Requires="wps">
            <w:drawing>
              <wp:anchor distT="0" distB="0" distL="0" distR="0" simplePos="0" relativeHeight="15729664" behindDoc="0" locked="0" layoutInCell="1" allowOverlap="1" wp14:anchorId="20C9FDFC" wp14:editId="00216ECA">
                <wp:simplePos x="0" y="0"/>
                <wp:positionH relativeFrom="page">
                  <wp:posOffset>384047</wp:posOffset>
                </wp:positionH>
                <wp:positionV relativeFrom="paragraph">
                  <wp:posOffset>3017</wp:posOffset>
                </wp:positionV>
                <wp:extent cx="2235200" cy="4023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4023995"/>
                        </a:xfrm>
                        <a:prstGeom prst="rect">
                          <a:avLst/>
                        </a:prstGeom>
                        <a:solidFill>
                          <a:srgbClr val="4F81BC"/>
                        </a:solidFill>
                      </wps:spPr>
                      <wps:txbx>
                        <w:txbxContent>
                          <w:p w14:paraId="286C4E31" w14:textId="77777777" w:rsidR="008827AD" w:rsidRDefault="008827AD">
                            <w:pPr>
                              <w:pStyle w:val="Brdtekst"/>
                              <w:spacing w:before="34"/>
                              <w:rPr>
                                <w:b/>
                                <w:color w:val="000000"/>
                                <w:sz w:val="22"/>
                              </w:rPr>
                            </w:pPr>
                          </w:p>
                          <w:p w14:paraId="5E008098" w14:textId="77777777" w:rsidR="008827AD" w:rsidRDefault="00000000">
                            <w:pPr>
                              <w:numPr>
                                <w:ilvl w:val="0"/>
                                <w:numId w:val="1"/>
                              </w:numPr>
                              <w:tabs>
                                <w:tab w:val="left" w:pos="720"/>
                              </w:tabs>
                              <w:spacing w:line="309" w:lineRule="auto"/>
                              <w:ind w:right="571"/>
                              <w:rPr>
                                <w:color w:val="000000"/>
                              </w:rPr>
                            </w:pPr>
                            <w:r>
                              <w:rPr>
                                <w:color w:val="FFFFFF"/>
                              </w:rPr>
                              <w:t>Industrielt</w:t>
                            </w:r>
                            <w:r>
                              <w:rPr>
                                <w:color w:val="FFFFFF"/>
                                <w:spacing w:val="-16"/>
                              </w:rPr>
                              <w:t xml:space="preserve"> </w:t>
                            </w:r>
                            <w:r>
                              <w:rPr>
                                <w:color w:val="FFFFFF"/>
                              </w:rPr>
                              <w:t xml:space="preserve">vandbaseret affedtnings- og </w:t>
                            </w:r>
                            <w:r>
                              <w:rPr>
                                <w:color w:val="FFFFFF"/>
                                <w:spacing w:val="-2"/>
                              </w:rPr>
                              <w:t>vaskemiddel</w:t>
                            </w:r>
                          </w:p>
                          <w:p w14:paraId="54523C68" w14:textId="77777777" w:rsidR="008827AD" w:rsidRDefault="00000000">
                            <w:pPr>
                              <w:numPr>
                                <w:ilvl w:val="0"/>
                                <w:numId w:val="1"/>
                              </w:numPr>
                              <w:tabs>
                                <w:tab w:val="left" w:pos="720"/>
                              </w:tabs>
                              <w:spacing w:before="183" w:line="304" w:lineRule="auto"/>
                              <w:ind w:right="1120"/>
                              <w:rPr>
                                <w:color w:val="000000"/>
                              </w:rPr>
                            </w:pPr>
                            <w:r>
                              <w:rPr>
                                <w:color w:val="FFFFFF"/>
                              </w:rPr>
                              <w:t xml:space="preserve">Inhiberet mod </w:t>
                            </w:r>
                            <w:r>
                              <w:rPr>
                                <w:color w:val="FFFFFF"/>
                                <w:spacing w:val="-2"/>
                              </w:rPr>
                              <w:t>korrosionsskader</w:t>
                            </w:r>
                          </w:p>
                          <w:p w14:paraId="71E43EEA" w14:textId="77777777" w:rsidR="008827AD" w:rsidRDefault="00000000">
                            <w:pPr>
                              <w:numPr>
                                <w:ilvl w:val="0"/>
                                <w:numId w:val="1"/>
                              </w:numPr>
                              <w:tabs>
                                <w:tab w:val="left" w:pos="720"/>
                              </w:tabs>
                              <w:spacing w:before="189"/>
                              <w:ind w:hanging="360"/>
                              <w:rPr>
                                <w:color w:val="000000"/>
                              </w:rPr>
                            </w:pPr>
                            <w:r>
                              <w:rPr>
                                <w:color w:val="FFFFFF"/>
                                <w:spacing w:val="-2"/>
                              </w:rPr>
                              <w:t>Metalindustri</w:t>
                            </w:r>
                          </w:p>
                        </w:txbxContent>
                      </wps:txbx>
                      <wps:bodyPr wrap="square" lIns="0" tIns="0" rIns="0" bIns="0" rtlCol="0">
                        <a:noAutofit/>
                      </wps:bodyPr>
                    </wps:wsp>
                  </a:graphicData>
                </a:graphic>
              </wp:anchor>
            </w:drawing>
          </mc:Choice>
          <mc:Fallback>
            <w:pict>
              <v:shapetype w14:anchorId="20C9FDFC" id="_x0000_t202" coordsize="21600,21600" o:spt="202" path="m,l,21600r21600,l21600,xe">
                <v:stroke joinstyle="miter"/>
                <v:path gradientshapeok="t" o:connecttype="rect"/>
              </v:shapetype>
              <v:shape id="Textbox 1" o:spid="_x0000_s1026" type="#_x0000_t202" style="position:absolute;left:0;text-align:left;margin-left:30.25pt;margin-top:.25pt;width:176pt;height:316.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" fillcolor="#4f81bc" stroked="f">
                <v:textbox inset="0,0,0,0">
                  <w:txbxContent>
                    <w:p w14:paraId="286C4E31" w14:textId="77777777" w:rsidR="008827AD" w:rsidRDefault="008827AD">
                      <w:pPr>
                        <w:pStyle w:val="Brdtekst"/>
                        <w:spacing w:before="34"/>
                        <w:rPr>
                          <w:b/>
                          <w:color w:val="000000"/>
                          <w:sz w:val="22"/>
                        </w:rPr>
                      </w:pPr>
                    </w:p>
                    <w:p w14:paraId="5E008098" w14:textId="77777777" w:rsidR="008827AD" w:rsidRDefault="00000000">
                      <w:pPr>
                        <w:numPr>
                          <w:ilvl w:val="0"/>
                          <w:numId w:val="1"/>
                        </w:numPr>
                        <w:tabs>
                          <w:tab w:val="left" w:pos="720"/>
                        </w:tabs>
                        <w:spacing w:line="309" w:lineRule="auto"/>
                        <w:ind w:right="571"/>
                        <w:rPr>
                          <w:color w:val="000000"/>
                        </w:rPr>
                      </w:pPr>
                      <w:r>
                        <w:rPr>
                          <w:color w:val="FFFFFF"/>
                        </w:rPr>
                        <w:t>Industrielt</w:t>
                      </w:r>
                      <w:r>
                        <w:rPr>
                          <w:color w:val="FFFFFF"/>
                          <w:spacing w:val="-16"/>
                        </w:rPr>
                        <w:t xml:space="preserve"> </w:t>
                      </w:r>
                      <w:r>
                        <w:rPr>
                          <w:color w:val="FFFFFF"/>
                        </w:rPr>
                        <w:t xml:space="preserve">vandbaseret affedtnings- og </w:t>
                      </w:r>
                      <w:r>
                        <w:rPr>
                          <w:color w:val="FFFFFF"/>
                          <w:spacing w:val="-2"/>
                        </w:rPr>
                        <w:t>vaskemiddel</w:t>
                      </w:r>
                    </w:p>
                    <w:p w14:paraId="54523C68" w14:textId="77777777" w:rsidR="008827AD" w:rsidRDefault="00000000">
                      <w:pPr>
                        <w:numPr>
                          <w:ilvl w:val="0"/>
                          <w:numId w:val="1"/>
                        </w:numPr>
                        <w:tabs>
                          <w:tab w:val="left" w:pos="720"/>
                        </w:tabs>
                        <w:spacing w:before="183" w:line="304" w:lineRule="auto"/>
                        <w:ind w:right="1120"/>
                        <w:rPr>
                          <w:color w:val="000000"/>
                        </w:rPr>
                      </w:pPr>
                      <w:r>
                        <w:rPr>
                          <w:color w:val="FFFFFF"/>
                        </w:rPr>
                        <w:t xml:space="preserve">Inhiberet mod </w:t>
                      </w:r>
                      <w:r>
                        <w:rPr>
                          <w:color w:val="FFFFFF"/>
                          <w:spacing w:val="-2"/>
                        </w:rPr>
                        <w:t>korrosionsskader</w:t>
                      </w:r>
                    </w:p>
                    <w:p w14:paraId="71E43EEA" w14:textId="77777777" w:rsidR="008827AD" w:rsidRDefault="00000000">
                      <w:pPr>
                        <w:numPr>
                          <w:ilvl w:val="0"/>
                          <w:numId w:val="1"/>
                        </w:numPr>
                        <w:tabs>
                          <w:tab w:val="left" w:pos="720"/>
                        </w:tabs>
                        <w:spacing w:before="189"/>
                        <w:ind w:hanging="360"/>
                        <w:rPr>
                          <w:color w:val="000000"/>
                        </w:rPr>
                      </w:pPr>
                      <w:r>
                        <w:rPr>
                          <w:color w:val="FFFFFF"/>
                          <w:spacing w:val="-2"/>
                        </w:rPr>
                        <w:t>Metalindustri</w:t>
                      </w:r>
                    </w:p>
                  </w:txbxContent>
                </v:textbox>
                <w10:wrap anchorx="page"/>
              </v:shape>
            </w:pict>
          </mc:Fallback>
        </mc:AlternateContent>
      </w:r>
      <w:r>
        <w:t>FREMSTILLET</w:t>
      </w:r>
      <w:r>
        <w:rPr>
          <w:spacing w:val="-3"/>
        </w:rPr>
        <w:t xml:space="preserve"> </w:t>
      </w:r>
      <w:r>
        <w:rPr>
          <w:spacing w:val="-4"/>
        </w:rPr>
        <w:t>TIL:</w:t>
      </w:r>
    </w:p>
    <w:p w14:paraId="488947BE" w14:textId="77777777" w:rsidR="008827AD" w:rsidRDefault="00000000">
      <w:pPr>
        <w:pStyle w:val="Brdtekst"/>
        <w:spacing w:before="208"/>
        <w:ind w:left="4233"/>
      </w:pPr>
      <w:r>
        <w:rPr>
          <w:color w:val="404040"/>
        </w:rPr>
        <w:t>Effektiv</w:t>
      </w:r>
      <w:r>
        <w:rPr>
          <w:color w:val="404040"/>
          <w:spacing w:val="-11"/>
        </w:rPr>
        <w:t xml:space="preserve"> </w:t>
      </w:r>
      <w:r>
        <w:rPr>
          <w:color w:val="404040"/>
        </w:rPr>
        <w:t>maskinel</w:t>
      </w:r>
      <w:r>
        <w:rPr>
          <w:color w:val="404040"/>
          <w:spacing w:val="-11"/>
        </w:rPr>
        <w:t xml:space="preserve"> </w:t>
      </w:r>
      <w:r>
        <w:rPr>
          <w:color w:val="404040"/>
        </w:rPr>
        <w:t>affedtning</w:t>
      </w:r>
      <w:r>
        <w:rPr>
          <w:color w:val="404040"/>
          <w:spacing w:val="-10"/>
        </w:rPr>
        <w:t xml:space="preserve"> </w:t>
      </w:r>
      <w:r>
        <w:rPr>
          <w:color w:val="404040"/>
        </w:rPr>
        <w:t>af</w:t>
      </w:r>
      <w:r>
        <w:rPr>
          <w:color w:val="404040"/>
          <w:spacing w:val="-10"/>
        </w:rPr>
        <w:t xml:space="preserve"> </w:t>
      </w:r>
      <w:r>
        <w:rPr>
          <w:color w:val="404040"/>
          <w:spacing w:val="-2"/>
        </w:rPr>
        <w:t>metaller.</w:t>
      </w:r>
    </w:p>
    <w:p w14:paraId="5592317E" w14:textId="77777777" w:rsidR="008827AD" w:rsidRDefault="008827AD">
      <w:pPr>
        <w:pStyle w:val="Brdtekst"/>
        <w:spacing w:before="28"/>
      </w:pPr>
    </w:p>
    <w:p w14:paraId="64819712" w14:textId="77777777" w:rsidR="008827AD" w:rsidRDefault="00000000">
      <w:pPr>
        <w:pStyle w:val="Overskrift1"/>
      </w:pPr>
      <w:r>
        <w:t>BRUGSANVISNING</w:t>
      </w:r>
      <w:r>
        <w:rPr>
          <w:spacing w:val="-3"/>
        </w:rPr>
        <w:t xml:space="preserve"> </w:t>
      </w:r>
      <w:r>
        <w:t>OG</w:t>
      </w:r>
      <w:r>
        <w:rPr>
          <w:spacing w:val="-3"/>
        </w:rPr>
        <w:t xml:space="preserve"> </w:t>
      </w:r>
      <w:r>
        <w:rPr>
          <w:spacing w:val="-2"/>
        </w:rPr>
        <w:t>DOSERING:</w:t>
      </w:r>
    </w:p>
    <w:p w14:paraId="5A8D87BF" w14:textId="4C361CD7" w:rsidR="008827AD" w:rsidRDefault="005F5793">
      <w:pPr>
        <w:pStyle w:val="Brdtekst"/>
        <w:spacing w:before="119" w:line="297" w:lineRule="auto"/>
        <w:ind w:left="4233"/>
      </w:pPr>
      <w:r>
        <w:rPr>
          <w:color w:val="404040"/>
        </w:rPr>
        <w:t>KPS Maskinvask</w:t>
      </w:r>
      <w:r w:rsidR="00000000">
        <w:rPr>
          <w:color w:val="404040"/>
          <w:spacing w:val="-7"/>
        </w:rPr>
        <w:t xml:space="preserve"> </w:t>
      </w:r>
      <w:r w:rsidR="00000000">
        <w:rPr>
          <w:color w:val="404040"/>
        </w:rPr>
        <w:t>tilsluttes</w:t>
      </w:r>
      <w:r w:rsidR="00000000">
        <w:rPr>
          <w:color w:val="404040"/>
          <w:spacing w:val="-7"/>
        </w:rPr>
        <w:t xml:space="preserve"> </w:t>
      </w:r>
      <w:r w:rsidR="00000000">
        <w:rPr>
          <w:color w:val="404040"/>
        </w:rPr>
        <w:t>doseringsanlæg</w:t>
      </w:r>
      <w:r w:rsidR="00000000">
        <w:rPr>
          <w:color w:val="404040"/>
          <w:spacing w:val="-8"/>
        </w:rPr>
        <w:t xml:space="preserve"> </w:t>
      </w:r>
      <w:r w:rsidR="00000000">
        <w:rPr>
          <w:color w:val="404040"/>
        </w:rPr>
        <w:t>eller</w:t>
      </w:r>
      <w:r w:rsidR="00000000">
        <w:rPr>
          <w:color w:val="404040"/>
          <w:spacing w:val="-8"/>
        </w:rPr>
        <w:t xml:space="preserve"> </w:t>
      </w:r>
      <w:r w:rsidR="00000000">
        <w:rPr>
          <w:color w:val="404040"/>
        </w:rPr>
        <w:t>tilføres</w:t>
      </w:r>
      <w:r w:rsidR="00000000">
        <w:rPr>
          <w:color w:val="404040"/>
          <w:spacing w:val="-7"/>
        </w:rPr>
        <w:t xml:space="preserve"> </w:t>
      </w:r>
      <w:r w:rsidR="00000000">
        <w:rPr>
          <w:color w:val="404040"/>
        </w:rPr>
        <w:t>vaskevandet</w:t>
      </w:r>
      <w:r w:rsidR="00000000">
        <w:rPr>
          <w:color w:val="404040"/>
          <w:spacing w:val="-6"/>
        </w:rPr>
        <w:t xml:space="preserve"> </w:t>
      </w:r>
      <w:r w:rsidR="00000000">
        <w:rPr>
          <w:color w:val="404040"/>
        </w:rPr>
        <w:t xml:space="preserve">i </w:t>
      </w:r>
      <w:r w:rsidR="00000000">
        <w:rPr>
          <w:color w:val="404040"/>
          <w:spacing w:val="-2"/>
        </w:rPr>
        <w:t>affedtningsanlægget.</w:t>
      </w:r>
    </w:p>
    <w:p w14:paraId="029D8E0C" w14:textId="77777777" w:rsidR="008827AD" w:rsidRDefault="00000000">
      <w:pPr>
        <w:pStyle w:val="Brdtekst"/>
        <w:spacing w:before="4"/>
        <w:ind w:left="4233"/>
      </w:pPr>
      <w:r>
        <w:rPr>
          <w:color w:val="404040"/>
        </w:rPr>
        <w:t>Normaldosering:</w:t>
      </w:r>
      <w:r>
        <w:rPr>
          <w:color w:val="404040"/>
          <w:spacing w:val="-11"/>
        </w:rPr>
        <w:t xml:space="preserve"> </w:t>
      </w:r>
      <w:r>
        <w:rPr>
          <w:color w:val="404040"/>
        </w:rPr>
        <w:t>1-3</w:t>
      </w:r>
      <w:r>
        <w:rPr>
          <w:color w:val="404040"/>
          <w:spacing w:val="-12"/>
        </w:rPr>
        <w:t xml:space="preserve"> </w:t>
      </w:r>
      <w:r>
        <w:rPr>
          <w:color w:val="404040"/>
          <w:spacing w:val="-5"/>
        </w:rPr>
        <w:t>%.</w:t>
      </w:r>
    </w:p>
    <w:p w14:paraId="715F05CC" w14:textId="77777777" w:rsidR="008827AD" w:rsidRDefault="00000000">
      <w:pPr>
        <w:pStyle w:val="Brdtekst"/>
        <w:spacing w:before="59"/>
        <w:ind w:left="4233"/>
      </w:pPr>
      <w:r>
        <w:rPr>
          <w:color w:val="404040"/>
        </w:rPr>
        <w:t>Vasketemperaturer:</w:t>
      </w:r>
      <w:r>
        <w:rPr>
          <w:color w:val="404040"/>
          <w:spacing w:val="-12"/>
        </w:rPr>
        <w:t xml:space="preserve"> </w:t>
      </w:r>
      <w:r>
        <w:rPr>
          <w:color w:val="404040"/>
        </w:rPr>
        <w:t>Koldt</w:t>
      </w:r>
      <w:r>
        <w:rPr>
          <w:color w:val="404040"/>
          <w:spacing w:val="-12"/>
        </w:rPr>
        <w:t xml:space="preserve"> </w:t>
      </w:r>
      <w:r>
        <w:rPr>
          <w:color w:val="404040"/>
        </w:rPr>
        <w:t>til</w:t>
      </w:r>
      <w:r>
        <w:rPr>
          <w:color w:val="404040"/>
          <w:spacing w:val="-11"/>
        </w:rPr>
        <w:t xml:space="preserve"> </w:t>
      </w:r>
      <w:r>
        <w:rPr>
          <w:color w:val="404040"/>
        </w:rPr>
        <w:t>85</w:t>
      </w:r>
      <w:r>
        <w:rPr>
          <w:rFonts w:ascii="Symbol" w:hAnsi="Symbol"/>
          <w:color w:val="404040"/>
        </w:rPr>
        <w:t></w:t>
      </w:r>
      <w:r>
        <w:rPr>
          <w:color w:val="404040"/>
        </w:rPr>
        <w:t>C.</w:t>
      </w:r>
      <w:r>
        <w:rPr>
          <w:color w:val="404040"/>
          <w:spacing w:val="-12"/>
        </w:rPr>
        <w:t xml:space="preserve"> </w:t>
      </w:r>
      <w:r>
        <w:rPr>
          <w:color w:val="404040"/>
        </w:rPr>
        <w:t>Reaktionstid:</w:t>
      </w:r>
      <w:r>
        <w:rPr>
          <w:color w:val="404040"/>
          <w:spacing w:val="-10"/>
        </w:rPr>
        <w:t xml:space="preserve"> </w:t>
      </w:r>
      <w:r>
        <w:rPr>
          <w:color w:val="404040"/>
        </w:rPr>
        <w:t>2-10</w:t>
      </w:r>
      <w:r>
        <w:rPr>
          <w:color w:val="404040"/>
          <w:spacing w:val="-11"/>
        </w:rPr>
        <w:t xml:space="preserve"> </w:t>
      </w:r>
      <w:r>
        <w:rPr>
          <w:color w:val="404040"/>
          <w:spacing w:val="-2"/>
        </w:rPr>
        <w:t>minutter</w:t>
      </w:r>
    </w:p>
    <w:p w14:paraId="656E6017" w14:textId="77777777" w:rsidR="008827AD" w:rsidRDefault="008827AD">
      <w:pPr>
        <w:pStyle w:val="Brdtekst"/>
        <w:spacing w:before="31"/>
      </w:pPr>
    </w:p>
    <w:p w14:paraId="5669425F" w14:textId="77777777" w:rsidR="008827AD" w:rsidRDefault="00000000">
      <w:pPr>
        <w:pStyle w:val="Overskrift1"/>
      </w:pPr>
      <w:r>
        <w:rPr>
          <w:spacing w:val="-2"/>
        </w:rPr>
        <w:t>FORDELE:</w:t>
      </w:r>
    </w:p>
    <w:p w14:paraId="1F24258F" w14:textId="77777777" w:rsidR="008827AD" w:rsidRDefault="00000000">
      <w:pPr>
        <w:pStyle w:val="Brdtekst"/>
        <w:spacing w:before="120" w:line="300" w:lineRule="auto"/>
        <w:ind w:left="4233" w:right="30"/>
      </w:pPr>
      <w:r>
        <w:rPr>
          <w:color w:val="404040"/>
        </w:rPr>
        <w:t>Opløser hurtigt og effektivt alle former for mineralske olier, fedt, smuds og grafit. Separerer olie efter henstand, som kan afskimmes for længere brugstid. Produktet skummer ikke og kan anvendes på aluminium. Inhiberet mod korrosionsskader og misfarvninger. Velegnet til vask/affedtning af mange</w:t>
      </w:r>
      <w:r>
        <w:rPr>
          <w:color w:val="404040"/>
          <w:spacing w:val="-6"/>
        </w:rPr>
        <w:t xml:space="preserve"> </w:t>
      </w:r>
      <w:r>
        <w:rPr>
          <w:color w:val="404040"/>
        </w:rPr>
        <w:t>forskellige</w:t>
      </w:r>
      <w:r>
        <w:rPr>
          <w:color w:val="404040"/>
          <w:spacing w:val="-7"/>
        </w:rPr>
        <w:t xml:space="preserve"> </w:t>
      </w:r>
      <w:r>
        <w:rPr>
          <w:color w:val="404040"/>
        </w:rPr>
        <w:t>typer</w:t>
      </w:r>
      <w:r>
        <w:rPr>
          <w:color w:val="404040"/>
          <w:spacing w:val="-6"/>
        </w:rPr>
        <w:t xml:space="preserve"> </w:t>
      </w:r>
      <w:r>
        <w:rPr>
          <w:color w:val="404040"/>
        </w:rPr>
        <w:t>metaller</w:t>
      </w:r>
      <w:r>
        <w:rPr>
          <w:color w:val="404040"/>
          <w:spacing w:val="-6"/>
        </w:rPr>
        <w:t xml:space="preserve"> </w:t>
      </w:r>
      <w:r>
        <w:rPr>
          <w:color w:val="404040"/>
        </w:rPr>
        <w:t>(kobber,</w:t>
      </w:r>
      <w:r>
        <w:rPr>
          <w:color w:val="404040"/>
          <w:spacing w:val="-6"/>
        </w:rPr>
        <w:t xml:space="preserve"> </w:t>
      </w:r>
      <w:r>
        <w:rPr>
          <w:color w:val="404040"/>
        </w:rPr>
        <w:t>aluminium,</w:t>
      </w:r>
      <w:r>
        <w:rPr>
          <w:color w:val="404040"/>
          <w:spacing w:val="-4"/>
        </w:rPr>
        <w:t xml:space="preserve"> </w:t>
      </w:r>
      <w:r>
        <w:rPr>
          <w:color w:val="404040"/>
        </w:rPr>
        <w:t>jern,</w:t>
      </w:r>
      <w:r>
        <w:rPr>
          <w:color w:val="404040"/>
          <w:spacing w:val="-6"/>
        </w:rPr>
        <w:t xml:space="preserve"> </w:t>
      </w:r>
      <w:r>
        <w:rPr>
          <w:color w:val="404040"/>
        </w:rPr>
        <w:t>stål</w:t>
      </w:r>
      <w:r>
        <w:rPr>
          <w:color w:val="404040"/>
          <w:spacing w:val="-7"/>
        </w:rPr>
        <w:t xml:space="preserve"> </w:t>
      </w:r>
      <w:r>
        <w:rPr>
          <w:color w:val="404040"/>
        </w:rPr>
        <w:t>samt</w:t>
      </w:r>
      <w:r>
        <w:rPr>
          <w:color w:val="404040"/>
          <w:spacing w:val="-6"/>
        </w:rPr>
        <w:t xml:space="preserve"> </w:t>
      </w:r>
      <w:r>
        <w:rPr>
          <w:color w:val="404040"/>
        </w:rPr>
        <w:t>de</w:t>
      </w:r>
      <w:r>
        <w:rPr>
          <w:color w:val="404040"/>
          <w:spacing w:val="-6"/>
        </w:rPr>
        <w:t xml:space="preserve"> </w:t>
      </w:r>
      <w:r>
        <w:rPr>
          <w:color w:val="404040"/>
        </w:rPr>
        <w:t xml:space="preserve">fleste </w:t>
      </w:r>
      <w:r>
        <w:rPr>
          <w:color w:val="404040"/>
          <w:spacing w:val="-2"/>
        </w:rPr>
        <w:t>legeringer)</w:t>
      </w:r>
    </w:p>
    <w:p w14:paraId="48C199C5" w14:textId="77777777" w:rsidR="008827AD" w:rsidRDefault="00000000">
      <w:pPr>
        <w:pStyle w:val="Overskrift1"/>
        <w:spacing w:before="200"/>
      </w:pPr>
      <w:r>
        <w:rPr>
          <w:spacing w:val="-2"/>
        </w:rPr>
        <w:t>LAGERING:</w:t>
      </w:r>
    </w:p>
    <w:p w14:paraId="4634E498" w14:textId="77777777" w:rsidR="008827AD" w:rsidRDefault="00000000">
      <w:pPr>
        <w:pStyle w:val="Brdtekst"/>
        <w:spacing w:before="120"/>
        <w:ind w:left="4233"/>
      </w:pPr>
      <w:r>
        <w:rPr>
          <w:color w:val="404040"/>
        </w:rPr>
        <w:t>Tillukket</w:t>
      </w:r>
      <w:r>
        <w:rPr>
          <w:color w:val="404040"/>
          <w:spacing w:val="-13"/>
        </w:rPr>
        <w:t xml:space="preserve"> </w:t>
      </w:r>
      <w:r>
        <w:rPr>
          <w:color w:val="404040"/>
        </w:rPr>
        <w:t>i</w:t>
      </w:r>
      <w:r>
        <w:rPr>
          <w:color w:val="404040"/>
          <w:spacing w:val="-11"/>
        </w:rPr>
        <w:t xml:space="preserve"> </w:t>
      </w:r>
      <w:r>
        <w:rPr>
          <w:color w:val="404040"/>
        </w:rPr>
        <w:t>originalemballage.</w:t>
      </w:r>
      <w:r>
        <w:rPr>
          <w:color w:val="404040"/>
          <w:spacing w:val="-12"/>
        </w:rPr>
        <w:t xml:space="preserve"> </w:t>
      </w:r>
      <w:r>
        <w:rPr>
          <w:color w:val="404040"/>
        </w:rPr>
        <w:t>Opbevares</w:t>
      </w:r>
      <w:r>
        <w:rPr>
          <w:color w:val="404040"/>
          <w:spacing w:val="-11"/>
        </w:rPr>
        <w:t xml:space="preserve"> </w:t>
      </w:r>
      <w:r>
        <w:rPr>
          <w:color w:val="404040"/>
        </w:rPr>
        <w:t>utilgængeligt</w:t>
      </w:r>
      <w:r>
        <w:rPr>
          <w:color w:val="404040"/>
          <w:spacing w:val="-12"/>
        </w:rPr>
        <w:t xml:space="preserve"> </w:t>
      </w:r>
      <w:r>
        <w:rPr>
          <w:color w:val="404040"/>
        </w:rPr>
        <w:t>for</w:t>
      </w:r>
      <w:r>
        <w:rPr>
          <w:color w:val="404040"/>
          <w:spacing w:val="-12"/>
        </w:rPr>
        <w:t xml:space="preserve"> </w:t>
      </w:r>
      <w:r>
        <w:rPr>
          <w:color w:val="404040"/>
          <w:spacing w:val="-2"/>
        </w:rPr>
        <w:t>børn.</w:t>
      </w:r>
    </w:p>
    <w:p w14:paraId="763286BD" w14:textId="77777777" w:rsidR="008827AD" w:rsidRDefault="008827AD">
      <w:pPr>
        <w:pStyle w:val="Brdtekst"/>
      </w:pPr>
    </w:p>
    <w:p w14:paraId="0B67F39B" w14:textId="77777777" w:rsidR="008827AD" w:rsidRDefault="008827AD">
      <w:pPr>
        <w:pStyle w:val="Brdtekst"/>
      </w:pPr>
    </w:p>
    <w:p w14:paraId="2DF92700" w14:textId="77777777" w:rsidR="008827AD" w:rsidRDefault="008827AD">
      <w:pPr>
        <w:pStyle w:val="Brdtekst"/>
      </w:pPr>
    </w:p>
    <w:p w14:paraId="4A59EC7D" w14:textId="77777777" w:rsidR="008827AD" w:rsidRDefault="00000000">
      <w:pPr>
        <w:pStyle w:val="Brdtekst"/>
        <w:spacing w:before="2"/>
      </w:pPr>
      <w:r>
        <w:rPr>
          <w:noProof/>
        </w:rPr>
        <w:drawing>
          <wp:anchor distT="0" distB="0" distL="0" distR="0" simplePos="0" relativeHeight="487587840" behindDoc="1" locked="0" layoutInCell="1" allowOverlap="1" wp14:anchorId="1DA3DE60" wp14:editId="3296DC0C">
            <wp:simplePos x="0" y="0"/>
            <wp:positionH relativeFrom="page">
              <wp:posOffset>384175</wp:posOffset>
            </wp:positionH>
            <wp:positionV relativeFrom="paragraph">
              <wp:posOffset>162672</wp:posOffset>
            </wp:positionV>
            <wp:extent cx="2228640" cy="176355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228640" cy="1763553"/>
                    </a:xfrm>
                    <a:prstGeom prst="rect">
                      <a:avLst/>
                    </a:prstGeom>
                  </pic:spPr>
                </pic:pic>
              </a:graphicData>
            </a:graphic>
          </wp:anchor>
        </w:drawing>
      </w:r>
    </w:p>
    <w:p w14:paraId="76D247CE" w14:textId="77777777" w:rsidR="008827AD" w:rsidRDefault="008827AD">
      <w:pPr>
        <w:pStyle w:val="Brdtekst"/>
      </w:pPr>
    </w:p>
    <w:p w14:paraId="7C19A637" w14:textId="77777777" w:rsidR="008827AD" w:rsidRDefault="008827AD">
      <w:pPr>
        <w:pStyle w:val="Brdtekst"/>
      </w:pPr>
    </w:p>
    <w:p w14:paraId="7F0A79E6" w14:textId="77777777" w:rsidR="008827AD" w:rsidRDefault="008827AD">
      <w:pPr>
        <w:pStyle w:val="Brdtekst"/>
      </w:pPr>
    </w:p>
    <w:p w14:paraId="4FF35860" w14:textId="77777777" w:rsidR="008827AD" w:rsidRDefault="008827AD">
      <w:pPr>
        <w:pStyle w:val="Brdtekst"/>
      </w:pPr>
    </w:p>
    <w:p w14:paraId="45924366" w14:textId="77777777" w:rsidR="008827AD" w:rsidRDefault="008827AD">
      <w:pPr>
        <w:pStyle w:val="Brdtekst"/>
      </w:pPr>
    </w:p>
    <w:p w14:paraId="173088CF" w14:textId="77777777" w:rsidR="008827AD" w:rsidRDefault="008827AD">
      <w:pPr>
        <w:pStyle w:val="Brdtekst"/>
      </w:pPr>
    </w:p>
    <w:p w14:paraId="3BFD1E21" w14:textId="2D3BC9CF" w:rsidR="008827AD" w:rsidRDefault="00634177" w:rsidP="00634177">
      <w:pPr>
        <w:pStyle w:val="Brdtekst"/>
        <w:jc w:val="center"/>
        <w:rPr>
          <w:lang w:val="da-DK"/>
        </w:rPr>
      </w:pPr>
      <w:r>
        <w:rPr>
          <w:noProof/>
        </w:rPr>
        <w:drawing>
          <wp:inline distT="0" distB="0" distL="0" distR="0" wp14:anchorId="508F2FAE" wp14:editId="12BE652A">
            <wp:extent cx="1170305" cy="231775"/>
            <wp:effectExtent l="0" t="0" r="0" b="0"/>
            <wp:docPr id="18426628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231775"/>
                    </a:xfrm>
                    <a:prstGeom prst="rect">
                      <a:avLst/>
                    </a:prstGeom>
                    <a:noFill/>
                  </pic:spPr>
                </pic:pic>
              </a:graphicData>
            </a:graphic>
          </wp:inline>
        </w:drawing>
      </w:r>
    </w:p>
    <w:p w14:paraId="0A369369" w14:textId="77777777" w:rsidR="00634177" w:rsidRPr="00634177" w:rsidRDefault="00634177" w:rsidP="00634177">
      <w:pPr>
        <w:pStyle w:val="Brdtekst"/>
        <w:jc w:val="center"/>
        <w:rPr>
          <w:lang w:val="da-DK"/>
        </w:rPr>
      </w:pPr>
      <w:r w:rsidRPr="00634177">
        <w:rPr>
          <w:lang w:val="da-DK"/>
        </w:rPr>
        <w:t>Søndergade 42 Frederiks DK- 7470 Karup</w:t>
      </w:r>
    </w:p>
    <w:p w14:paraId="6AC1DF76" w14:textId="0497C86A" w:rsidR="00634177" w:rsidRPr="00634177" w:rsidRDefault="00634177" w:rsidP="00634177">
      <w:pPr>
        <w:pStyle w:val="Brdtekst"/>
        <w:jc w:val="center"/>
        <w:rPr>
          <w:lang w:val="da-DK"/>
        </w:rPr>
      </w:pPr>
      <w:r>
        <w:rPr>
          <w:lang w:val="da-DK"/>
        </w:rPr>
        <w:t xml:space="preserve">Mail : </w:t>
      </w:r>
      <w:r w:rsidRPr="00634177">
        <w:rPr>
          <w:lang w:val="da-DK"/>
        </w:rPr>
        <w:t>kpskemi@post.tele.dk</w:t>
      </w:r>
    </w:p>
    <w:p w14:paraId="2AA6942D" w14:textId="77777777" w:rsidR="00634177" w:rsidRPr="00634177" w:rsidRDefault="00634177" w:rsidP="00634177">
      <w:pPr>
        <w:pStyle w:val="Brdtekst"/>
        <w:jc w:val="center"/>
        <w:rPr>
          <w:lang w:val="da-DK"/>
        </w:rPr>
      </w:pPr>
      <w:r w:rsidRPr="00634177">
        <w:rPr>
          <w:lang w:val="da-DK"/>
        </w:rPr>
        <w:t>WWW.kps-kemi.dk</w:t>
      </w:r>
    </w:p>
    <w:p w14:paraId="4D95F799" w14:textId="538F41D0" w:rsidR="00634177" w:rsidRDefault="00634177" w:rsidP="00634177">
      <w:pPr>
        <w:pStyle w:val="Brdtekst"/>
        <w:jc w:val="center"/>
        <w:rPr>
          <w:lang w:val="da-DK"/>
        </w:rPr>
      </w:pPr>
      <w:r w:rsidRPr="00634177">
        <w:rPr>
          <w:lang w:val="da-DK"/>
        </w:rPr>
        <w:t>Tlf : +45   26735180</w:t>
      </w:r>
    </w:p>
    <w:p w14:paraId="7879A2EA" w14:textId="7989C646" w:rsidR="008827AD" w:rsidRPr="00634177" w:rsidRDefault="008827AD" w:rsidP="00634177">
      <w:pPr>
        <w:pStyle w:val="Brdtekst"/>
        <w:rPr>
          <w:lang w:val="da-DK"/>
        </w:rPr>
      </w:pPr>
    </w:p>
    <w:p w14:paraId="6D6BDD6C" w14:textId="77777777" w:rsidR="008827AD" w:rsidRDefault="008827AD">
      <w:pPr>
        <w:pStyle w:val="Brdtekst"/>
      </w:pPr>
    </w:p>
    <w:p w14:paraId="3DFCA81C" w14:textId="1D3C9C79" w:rsidR="008827AD" w:rsidRPr="00634177" w:rsidRDefault="008827AD" w:rsidP="00E91E99">
      <w:pPr>
        <w:rPr>
          <w:b/>
          <w:sz w:val="20"/>
        </w:rPr>
      </w:pPr>
    </w:p>
    <w:sectPr w:rsidR="008827AD" w:rsidRPr="00634177">
      <w:type w:val="continuous"/>
      <w:pgSz w:w="12240" w:h="15840"/>
      <w:pgMar w:top="280" w:right="70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90D89"/>
    <w:multiLevelType w:val="hybridMultilevel"/>
    <w:tmpl w:val="E00812AE"/>
    <w:lvl w:ilvl="0" w:tplc="116E284C">
      <w:numFmt w:val="bullet"/>
      <w:lvlText w:val=""/>
      <w:lvlJc w:val="left"/>
      <w:pPr>
        <w:ind w:left="720" w:hanging="361"/>
      </w:pPr>
      <w:rPr>
        <w:rFonts w:ascii="Symbol" w:eastAsia="Symbol" w:hAnsi="Symbol" w:cs="Symbol" w:hint="default"/>
        <w:b w:val="0"/>
        <w:bCs w:val="0"/>
        <w:i w:val="0"/>
        <w:iCs w:val="0"/>
        <w:color w:val="FFFFFF"/>
        <w:spacing w:val="0"/>
        <w:w w:val="100"/>
        <w:sz w:val="22"/>
        <w:szCs w:val="22"/>
        <w:lang w:eastAsia="en-US" w:bidi="ar-SA"/>
      </w:rPr>
    </w:lvl>
    <w:lvl w:ilvl="1" w:tplc="4DF2AD84">
      <w:numFmt w:val="bullet"/>
      <w:lvlText w:val="•"/>
      <w:lvlJc w:val="left"/>
      <w:pPr>
        <w:ind w:left="999" w:hanging="361"/>
      </w:pPr>
      <w:rPr>
        <w:rFonts w:hint="default"/>
        <w:lang w:eastAsia="en-US" w:bidi="ar-SA"/>
      </w:rPr>
    </w:lvl>
    <w:lvl w:ilvl="2" w:tplc="47285CB2">
      <w:numFmt w:val="bullet"/>
      <w:lvlText w:val="•"/>
      <w:lvlJc w:val="left"/>
      <w:pPr>
        <w:ind w:left="1279" w:hanging="361"/>
      </w:pPr>
      <w:rPr>
        <w:rFonts w:hint="default"/>
        <w:lang w:eastAsia="en-US" w:bidi="ar-SA"/>
      </w:rPr>
    </w:lvl>
    <w:lvl w:ilvl="3" w:tplc="856C25BC">
      <w:numFmt w:val="bullet"/>
      <w:lvlText w:val="•"/>
      <w:lvlJc w:val="left"/>
      <w:pPr>
        <w:ind w:left="1559" w:hanging="361"/>
      </w:pPr>
      <w:rPr>
        <w:rFonts w:hint="default"/>
        <w:lang w:eastAsia="en-US" w:bidi="ar-SA"/>
      </w:rPr>
    </w:lvl>
    <w:lvl w:ilvl="4" w:tplc="E9EC869E">
      <w:numFmt w:val="bullet"/>
      <w:lvlText w:val="•"/>
      <w:lvlJc w:val="left"/>
      <w:pPr>
        <w:ind w:left="1839" w:hanging="361"/>
      </w:pPr>
      <w:rPr>
        <w:rFonts w:hint="default"/>
        <w:lang w:eastAsia="en-US" w:bidi="ar-SA"/>
      </w:rPr>
    </w:lvl>
    <w:lvl w:ilvl="5" w:tplc="D04C6856">
      <w:numFmt w:val="bullet"/>
      <w:lvlText w:val="•"/>
      <w:lvlJc w:val="left"/>
      <w:pPr>
        <w:ind w:left="2119" w:hanging="361"/>
      </w:pPr>
      <w:rPr>
        <w:rFonts w:hint="default"/>
        <w:lang w:eastAsia="en-US" w:bidi="ar-SA"/>
      </w:rPr>
    </w:lvl>
    <w:lvl w:ilvl="6" w:tplc="39D8A336">
      <w:numFmt w:val="bullet"/>
      <w:lvlText w:val="•"/>
      <w:lvlJc w:val="left"/>
      <w:pPr>
        <w:ind w:left="2399" w:hanging="361"/>
      </w:pPr>
      <w:rPr>
        <w:rFonts w:hint="default"/>
        <w:lang w:eastAsia="en-US" w:bidi="ar-SA"/>
      </w:rPr>
    </w:lvl>
    <w:lvl w:ilvl="7" w:tplc="BFE41746">
      <w:numFmt w:val="bullet"/>
      <w:lvlText w:val="•"/>
      <w:lvlJc w:val="left"/>
      <w:pPr>
        <w:ind w:left="2679" w:hanging="361"/>
      </w:pPr>
      <w:rPr>
        <w:rFonts w:hint="default"/>
        <w:lang w:eastAsia="en-US" w:bidi="ar-SA"/>
      </w:rPr>
    </w:lvl>
    <w:lvl w:ilvl="8" w:tplc="5F0A5FC2">
      <w:numFmt w:val="bullet"/>
      <w:lvlText w:val="•"/>
      <w:lvlJc w:val="left"/>
      <w:pPr>
        <w:ind w:left="2959" w:hanging="361"/>
      </w:pPr>
      <w:rPr>
        <w:rFonts w:hint="default"/>
        <w:lang w:eastAsia="en-US" w:bidi="ar-SA"/>
      </w:rPr>
    </w:lvl>
  </w:abstractNum>
  <w:num w:numId="1" w16cid:durableId="31195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AD"/>
    <w:rsid w:val="005F5793"/>
    <w:rsid w:val="00634177"/>
    <w:rsid w:val="007B0D82"/>
    <w:rsid w:val="008827AD"/>
    <w:rsid w:val="00E91E99"/>
    <w:rsid w:val="00FE3A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CC87"/>
  <w15:docId w15:val="{472692B7-2546-49D6-A9CD-C612446D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4233"/>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0"/>
    <w:qFormat/>
    <w:pPr>
      <w:ind w:left="260"/>
    </w:pPr>
    <w:rPr>
      <w:b/>
      <w:bCs/>
      <w:sz w:val="44"/>
      <w:szCs w:val="44"/>
    </w:rPr>
  </w:style>
  <w:style w:type="paragraph" w:styleId="Listeafsnit">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6E27-3510-462C-91C0-49BB0A00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803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dsj@iduna.dk</dc:creator>
  <cp:lastModifiedBy>Karl Sørensen</cp:lastModifiedBy>
  <cp:revision>3</cp:revision>
  <dcterms:created xsi:type="dcterms:W3CDTF">2024-05-03T04:17:00Z</dcterms:created>
  <dcterms:modified xsi:type="dcterms:W3CDTF">2025-11-27T05:24:00Z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til Microsoft 365</vt:lpwstr>
  </property>
  <property fmtid="{D5CDD505-2E9C-101B-9397-08002B2CF9AE}" pid="4" name="LastSaved">
    <vt:filetime>2024-05-03T00:00:00Z</vt:filetime>
  </property>
  <property fmtid="{D5CDD505-2E9C-101B-9397-08002B2CF9AE}" pid="5" name="Producer">
    <vt:lpwstr>Microsoft® Word til Microsoft 365</vt:lpwstr>
  </property>
</Properties>
</file>