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1F38" w14:textId="77777777" w:rsidR="00844458" w:rsidRDefault="00000000">
      <w:pPr>
        <w:pStyle w:val="Overskrift1"/>
      </w:pPr>
      <w:r>
        <w:rPr>
          <w:color w:val="5A5A5A"/>
        </w:rPr>
        <w:t>Flydende</w:t>
      </w:r>
      <w:r>
        <w:rPr>
          <w:color w:val="5A5A5A"/>
          <w:spacing w:val="-18"/>
        </w:rPr>
        <w:t xml:space="preserve"> </w:t>
      </w:r>
      <w:r>
        <w:rPr>
          <w:color w:val="5A5A5A"/>
        </w:rPr>
        <w:t>Tøjvask</w:t>
      </w:r>
      <w:r>
        <w:rPr>
          <w:color w:val="5A5A5A"/>
          <w:spacing w:val="-15"/>
        </w:rPr>
        <w:t xml:space="preserve"> </w:t>
      </w:r>
      <w:r>
        <w:rPr>
          <w:color w:val="5A5A5A"/>
          <w:spacing w:val="-2"/>
        </w:rPr>
        <w:t>Svane</w:t>
      </w:r>
    </w:p>
    <w:p w14:paraId="6AE8721F" w14:textId="77777777" w:rsidR="00844458" w:rsidRDefault="00844458">
      <w:pPr>
        <w:pStyle w:val="Brdtekst"/>
        <w:spacing w:before="95"/>
        <w:rPr>
          <w:b/>
          <w:sz w:val="44"/>
        </w:rPr>
      </w:pPr>
    </w:p>
    <w:p w14:paraId="726EF3BD" w14:textId="77777777" w:rsidR="00844458" w:rsidRDefault="00000000">
      <w:pPr>
        <w:pStyle w:val="Overskrift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B2CF733" wp14:editId="571405D1">
                <wp:simplePos x="0" y="0"/>
                <wp:positionH relativeFrom="page">
                  <wp:posOffset>384047</wp:posOffset>
                </wp:positionH>
                <wp:positionV relativeFrom="paragraph">
                  <wp:posOffset>2846</wp:posOffset>
                </wp:positionV>
                <wp:extent cx="2235200" cy="40239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402399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</wps:spPr>
                      <wps:txbx>
                        <w:txbxContent>
                          <w:p w14:paraId="1F647791" w14:textId="77777777" w:rsidR="00844458" w:rsidRDefault="00844458">
                            <w:pPr>
                              <w:pStyle w:val="Brdtekst"/>
                              <w:spacing w:before="34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6C4BCBB1" w14:textId="77777777" w:rsidR="00844458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Koncentreret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topkvalitet</w:t>
                            </w:r>
                          </w:p>
                          <w:p w14:paraId="32D23339" w14:textId="77777777" w:rsidR="00844458" w:rsidRDefault="00844458">
                            <w:pPr>
                              <w:pStyle w:val="Brdtekst"/>
                              <w:spacing w:before="3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4503D72A" w14:textId="77777777" w:rsidR="00844458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line="304" w:lineRule="auto"/>
                              <w:ind w:right="4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Erhvervs-,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hospitals-,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og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plejehjemsvaskerier.</w:t>
                            </w:r>
                          </w:p>
                          <w:p w14:paraId="3F624EB5" w14:textId="77777777" w:rsidR="00844458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89" w:line="309" w:lineRule="auto"/>
                              <w:ind w:right="44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Boligvaskerier.</w:t>
                            </w:r>
                            <w:r>
                              <w:rPr>
                                <w:color w:val="FFFFF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Velegnet </w:t>
                            </w:r>
                            <w:r>
                              <w:rPr>
                                <w:color w:val="FFFFFF"/>
                              </w:rPr>
                              <w:t xml:space="preserve">til industri- og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husholdningsmaskiner</w:t>
                            </w:r>
                          </w:p>
                          <w:p w14:paraId="39725789" w14:textId="77777777" w:rsidR="00844458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81" w:line="304" w:lineRule="auto"/>
                              <w:ind w:right="97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Følg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altid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tekstilets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vaskeanvisning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2CF73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0.25pt;margin-top:.2pt;width:176pt;height:316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" fillcolor="#4f81bc" stroked="f">
                <v:textbox inset="0,0,0,0">
                  <w:txbxContent>
                    <w:p w14:paraId="1F647791" w14:textId="77777777" w:rsidR="00844458" w:rsidRDefault="00844458">
                      <w:pPr>
                        <w:pStyle w:val="Brdtekst"/>
                        <w:spacing w:before="34"/>
                        <w:rPr>
                          <w:b/>
                          <w:color w:val="000000"/>
                          <w:sz w:val="22"/>
                        </w:rPr>
                      </w:pPr>
                    </w:p>
                    <w:p w14:paraId="6C4BCBB1" w14:textId="77777777" w:rsidR="00844458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Koncentreret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topkvalitet</w:t>
                      </w:r>
                    </w:p>
                    <w:p w14:paraId="32D23339" w14:textId="77777777" w:rsidR="00844458" w:rsidRDefault="00844458">
                      <w:pPr>
                        <w:pStyle w:val="Brdtekst"/>
                        <w:spacing w:before="3"/>
                        <w:rPr>
                          <w:color w:val="000000"/>
                          <w:sz w:val="22"/>
                        </w:rPr>
                      </w:pPr>
                    </w:p>
                    <w:p w14:paraId="4503D72A" w14:textId="77777777" w:rsidR="00844458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line="304" w:lineRule="auto"/>
                        <w:ind w:right="422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Erhvervs-,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hospitals-,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og </w:t>
                      </w:r>
                      <w:r>
                        <w:rPr>
                          <w:color w:val="FFFFFF"/>
                          <w:spacing w:val="-2"/>
                        </w:rPr>
                        <w:t>plejehjemsvaskerier.</w:t>
                      </w:r>
                    </w:p>
                    <w:p w14:paraId="3F624EB5" w14:textId="77777777" w:rsidR="00844458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89" w:line="309" w:lineRule="auto"/>
                        <w:ind w:right="44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Boligvaskerier.</w:t>
                      </w:r>
                      <w:r>
                        <w:rPr>
                          <w:color w:val="FFFFFF"/>
                          <w:spacing w:val="-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Velegnet </w:t>
                      </w:r>
                      <w:r>
                        <w:rPr>
                          <w:color w:val="FFFFFF"/>
                        </w:rPr>
                        <w:t xml:space="preserve">til industri- og </w:t>
                      </w:r>
                      <w:r>
                        <w:rPr>
                          <w:color w:val="FFFFFF"/>
                          <w:spacing w:val="-2"/>
                        </w:rPr>
                        <w:t>husholdningsmaskiner</w:t>
                      </w:r>
                    </w:p>
                    <w:p w14:paraId="39725789" w14:textId="77777777" w:rsidR="00844458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81" w:line="304" w:lineRule="auto"/>
                        <w:ind w:right="97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Følg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altid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tekstilets </w:t>
                      </w:r>
                      <w:r>
                        <w:rPr>
                          <w:color w:val="FFFFFF"/>
                          <w:spacing w:val="-2"/>
                        </w:rPr>
                        <w:t>vaskeanvisning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FREMSTILLET</w:t>
      </w:r>
      <w:r>
        <w:rPr>
          <w:spacing w:val="-3"/>
        </w:rPr>
        <w:t xml:space="preserve"> </w:t>
      </w:r>
      <w:r>
        <w:rPr>
          <w:spacing w:val="-4"/>
        </w:rPr>
        <w:t>TIL:</w:t>
      </w:r>
    </w:p>
    <w:p w14:paraId="258989D4" w14:textId="77777777" w:rsidR="00844458" w:rsidRDefault="00000000">
      <w:pPr>
        <w:pStyle w:val="Brdtekst"/>
        <w:spacing w:before="208"/>
        <w:ind w:left="4333"/>
      </w:pPr>
      <w:r>
        <w:rPr>
          <w:color w:val="404040"/>
        </w:rPr>
        <w:t>Maskin-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håndvask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af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tekstiler,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tøj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4"/>
        </w:rPr>
        <w:t>m.m.</w:t>
      </w:r>
    </w:p>
    <w:p w14:paraId="287960B6" w14:textId="77777777" w:rsidR="00844458" w:rsidRDefault="00000000">
      <w:pPr>
        <w:pStyle w:val="Brdtekst"/>
        <w:spacing w:before="55" w:line="300" w:lineRule="auto"/>
        <w:ind w:left="4333"/>
      </w:pPr>
      <w:r>
        <w:rPr>
          <w:color w:val="404040"/>
        </w:rPr>
        <w:t>Produktet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kan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anvendes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vask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af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alle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tekstiler,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herunder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uld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syntetiske tekstiler m.v.</w:t>
      </w:r>
    </w:p>
    <w:p w14:paraId="537FDFA9" w14:textId="77777777" w:rsidR="00844458" w:rsidRDefault="00000000">
      <w:pPr>
        <w:pStyle w:val="Overskrift2"/>
        <w:spacing w:before="202"/>
      </w:pPr>
      <w:r>
        <w:t>BRUGSANVISNING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DOSERING:</w:t>
      </w:r>
    </w:p>
    <w:p w14:paraId="6BB4436A" w14:textId="77777777" w:rsidR="00844458" w:rsidRDefault="00000000">
      <w:pPr>
        <w:pStyle w:val="Brdtekst"/>
        <w:spacing w:before="68" w:line="300" w:lineRule="auto"/>
        <w:ind w:left="4333"/>
      </w:pPr>
      <w:r>
        <w:rPr>
          <w:color w:val="404040"/>
        </w:rPr>
        <w:t>Produktet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anvendes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over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doseringsanlæg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eller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hældes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direkte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maskinens sæbebeholder. Vejledende normaldosering: 5 ml pr. kilo tørt tekstil.</w:t>
      </w:r>
    </w:p>
    <w:p w14:paraId="7D8B1E5C" w14:textId="77777777" w:rsidR="00844458" w:rsidRDefault="00000000">
      <w:pPr>
        <w:pStyle w:val="Brdtekst"/>
        <w:spacing w:before="1" w:line="300" w:lineRule="auto"/>
        <w:ind w:left="4333" w:right="487"/>
      </w:pPr>
      <w:r>
        <w:rPr>
          <w:color w:val="404040"/>
        </w:rPr>
        <w:t>Doseringen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kan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reduceres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ved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vask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af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mopper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m.m. Vasketemperaturer: 30-90</w:t>
      </w:r>
      <w:r>
        <w:rPr>
          <w:rFonts w:ascii="Symbol" w:hAnsi="Symbol"/>
          <w:color w:val="404040"/>
        </w:rPr>
        <w:t></w:t>
      </w:r>
      <w:r>
        <w:rPr>
          <w:rFonts w:ascii="Times New Roman" w:hAnsi="Times New Roman"/>
          <w:color w:val="404040"/>
        </w:rPr>
        <w:t xml:space="preserve"> </w:t>
      </w:r>
      <w:r>
        <w:rPr>
          <w:color w:val="404040"/>
        </w:rPr>
        <w:t>C.</w:t>
      </w:r>
    </w:p>
    <w:p w14:paraId="5D189C24" w14:textId="77777777" w:rsidR="00844458" w:rsidRDefault="00000000">
      <w:pPr>
        <w:pStyle w:val="Overskrift2"/>
        <w:spacing w:before="200"/>
      </w:pPr>
      <w:r>
        <w:rPr>
          <w:spacing w:val="-2"/>
        </w:rPr>
        <w:t>FORDELE:</w:t>
      </w:r>
    </w:p>
    <w:p w14:paraId="142B0080" w14:textId="77777777" w:rsidR="00844458" w:rsidRDefault="00000000">
      <w:pPr>
        <w:pStyle w:val="Listeafsnit"/>
        <w:numPr>
          <w:ilvl w:val="0"/>
          <w:numId w:val="2"/>
        </w:numPr>
        <w:tabs>
          <w:tab w:val="left" w:pos="4680"/>
        </w:tabs>
        <w:spacing w:before="119"/>
        <w:ind w:left="4680" w:hanging="347"/>
        <w:rPr>
          <w:sz w:val="20"/>
        </w:rPr>
      </w:pPr>
      <w:r>
        <w:rPr>
          <w:color w:val="404040"/>
          <w:sz w:val="20"/>
        </w:rPr>
        <w:t>Anvendes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til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alle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pacing w:val="-2"/>
          <w:sz w:val="20"/>
        </w:rPr>
        <w:t>tekstiltyper.</w:t>
      </w:r>
    </w:p>
    <w:p w14:paraId="50BEE5CC" w14:textId="77777777" w:rsidR="00844458" w:rsidRDefault="00000000">
      <w:pPr>
        <w:pStyle w:val="Listeafsnit"/>
        <w:numPr>
          <w:ilvl w:val="0"/>
          <w:numId w:val="2"/>
        </w:numPr>
        <w:tabs>
          <w:tab w:val="left" w:pos="4680"/>
        </w:tabs>
        <w:spacing w:before="57"/>
        <w:ind w:left="4680" w:hanging="347"/>
        <w:rPr>
          <w:sz w:val="20"/>
        </w:rPr>
      </w:pPr>
      <w:r>
        <w:rPr>
          <w:color w:val="404040"/>
          <w:sz w:val="20"/>
        </w:rPr>
        <w:t>Indeholder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z w:val="20"/>
        </w:rPr>
        <w:t>ikke</w:t>
      </w:r>
      <w:r>
        <w:rPr>
          <w:color w:val="404040"/>
          <w:spacing w:val="-9"/>
          <w:sz w:val="20"/>
        </w:rPr>
        <w:t xml:space="preserve"> </w:t>
      </w:r>
      <w:r>
        <w:rPr>
          <w:color w:val="404040"/>
          <w:spacing w:val="-2"/>
          <w:sz w:val="20"/>
        </w:rPr>
        <w:t>blegemidler.</w:t>
      </w:r>
    </w:p>
    <w:p w14:paraId="46829EE5" w14:textId="77777777" w:rsidR="00844458" w:rsidRDefault="00000000">
      <w:pPr>
        <w:pStyle w:val="Listeafsnit"/>
        <w:numPr>
          <w:ilvl w:val="0"/>
          <w:numId w:val="2"/>
        </w:numPr>
        <w:tabs>
          <w:tab w:val="left" w:pos="4680"/>
        </w:tabs>
        <w:ind w:left="4680" w:hanging="347"/>
        <w:rPr>
          <w:sz w:val="20"/>
        </w:rPr>
      </w:pPr>
      <w:r>
        <w:rPr>
          <w:color w:val="404040"/>
          <w:spacing w:val="-2"/>
          <w:sz w:val="20"/>
        </w:rPr>
        <w:t>Enzymfrit</w:t>
      </w:r>
    </w:p>
    <w:p w14:paraId="1C16A497" w14:textId="77777777" w:rsidR="00844458" w:rsidRDefault="00000000">
      <w:pPr>
        <w:pStyle w:val="Listeafsnit"/>
        <w:numPr>
          <w:ilvl w:val="0"/>
          <w:numId w:val="2"/>
        </w:numPr>
        <w:tabs>
          <w:tab w:val="left" w:pos="4680"/>
        </w:tabs>
        <w:spacing w:before="57"/>
        <w:ind w:left="4680" w:hanging="347"/>
        <w:rPr>
          <w:sz w:val="20"/>
        </w:rPr>
      </w:pPr>
      <w:r>
        <w:rPr>
          <w:color w:val="404040"/>
          <w:sz w:val="20"/>
        </w:rPr>
        <w:t>Reelt</w:t>
      </w:r>
      <w:r>
        <w:rPr>
          <w:color w:val="404040"/>
          <w:spacing w:val="-13"/>
          <w:sz w:val="20"/>
        </w:rPr>
        <w:t xml:space="preserve"> </w:t>
      </w:r>
      <w:r>
        <w:rPr>
          <w:color w:val="404040"/>
          <w:sz w:val="20"/>
        </w:rPr>
        <w:t>højkoncentreret</w:t>
      </w:r>
      <w:r>
        <w:rPr>
          <w:color w:val="404040"/>
          <w:spacing w:val="-12"/>
          <w:sz w:val="20"/>
        </w:rPr>
        <w:t xml:space="preserve"> </w:t>
      </w:r>
      <w:r>
        <w:rPr>
          <w:color w:val="404040"/>
          <w:spacing w:val="-2"/>
          <w:sz w:val="20"/>
        </w:rPr>
        <w:t>tøjvaskemiddel</w:t>
      </w:r>
    </w:p>
    <w:p w14:paraId="2BB4EFD3" w14:textId="77777777" w:rsidR="00844458" w:rsidRDefault="00000000">
      <w:pPr>
        <w:pStyle w:val="Listeafsnit"/>
        <w:numPr>
          <w:ilvl w:val="0"/>
          <w:numId w:val="2"/>
        </w:numPr>
        <w:tabs>
          <w:tab w:val="left" w:pos="4680"/>
        </w:tabs>
        <w:spacing w:before="54"/>
        <w:ind w:left="4680" w:hanging="347"/>
        <w:rPr>
          <w:sz w:val="20"/>
        </w:rPr>
      </w:pPr>
      <w:r>
        <w:rPr>
          <w:color w:val="404040"/>
          <w:sz w:val="20"/>
        </w:rPr>
        <w:t>God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effekt</w:t>
      </w:r>
      <w:r>
        <w:rPr>
          <w:color w:val="404040"/>
          <w:spacing w:val="-4"/>
          <w:sz w:val="20"/>
        </w:rPr>
        <w:t xml:space="preserve"> </w:t>
      </w:r>
      <w:r>
        <w:rPr>
          <w:color w:val="404040"/>
          <w:sz w:val="20"/>
        </w:rPr>
        <w:t>på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de</w:t>
      </w:r>
      <w:r>
        <w:rPr>
          <w:color w:val="404040"/>
          <w:spacing w:val="-5"/>
          <w:sz w:val="20"/>
        </w:rPr>
        <w:t xml:space="preserve"> </w:t>
      </w:r>
      <w:r>
        <w:rPr>
          <w:color w:val="404040"/>
          <w:sz w:val="20"/>
        </w:rPr>
        <w:t>fleste</w:t>
      </w:r>
      <w:r>
        <w:rPr>
          <w:color w:val="404040"/>
          <w:spacing w:val="-4"/>
          <w:sz w:val="20"/>
        </w:rPr>
        <w:t xml:space="preserve"> </w:t>
      </w:r>
      <w:r>
        <w:rPr>
          <w:color w:val="404040"/>
          <w:sz w:val="20"/>
        </w:rPr>
        <w:t>pletter</w:t>
      </w:r>
      <w:r>
        <w:rPr>
          <w:color w:val="404040"/>
          <w:spacing w:val="-3"/>
          <w:sz w:val="20"/>
        </w:rPr>
        <w:t xml:space="preserve"> </w:t>
      </w:r>
      <w:r>
        <w:rPr>
          <w:color w:val="404040"/>
          <w:sz w:val="20"/>
        </w:rPr>
        <w:t>og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pacing w:val="-2"/>
          <w:sz w:val="20"/>
        </w:rPr>
        <w:t>snavstyper</w:t>
      </w:r>
    </w:p>
    <w:p w14:paraId="5761499E" w14:textId="77777777" w:rsidR="00844458" w:rsidRDefault="00000000">
      <w:pPr>
        <w:pStyle w:val="Listeafsnit"/>
        <w:numPr>
          <w:ilvl w:val="0"/>
          <w:numId w:val="2"/>
        </w:numPr>
        <w:tabs>
          <w:tab w:val="left" w:pos="4680"/>
        </w:tabs>
        <w:spacing w:before="57"/>
        <w:ind w:left="4680" w:hanging="347"/>
        <w:rPr>
          <w:sz w:val="20"/>
        </w:rPr>
      </w:pPr>
      <w:r>
        <w:rPr>
          <w:color w:val="404040"/>
          <w:sz w:val="20"/>
        </w:rPr>
        <w:t>Højt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z w:val="20"/>
        </w:rPr>
        <w:t>indhold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af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kompleksbindere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sikrer</w:t>
      </w:r>
      <w:r>
        <w:rPr>
          <w:color w:val="404040"/>
          <w:spacing w:val="-5"/>
          <w:sz w:val="20"/>
        </w:rPr>
        <w:t xml:space="preserve"> </w:t>
      </w:r>
      <w:r>
        <w:rPr>
          <w:color w:val="404040"/>
          <w:sz w:val="20"/>
        </w:rPr>
        <w:t>god</w:t>
      </w:r>
      <w:r>
        <w:rPr>
          <w:color w:val="404040"/>
          <w:spacing w:val="-5"/>
          <w:sz w:val="20"/>
        </w:rPr>
        <w:t xml:space="preserve"> </w:t>
      </w:r>
      <w:r>
        <w:rPr>
          <w:color w:val="404040"/>
          <w:sz w:val="20"/>
        </w:rPr>
        <w:t>effekt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ved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vask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i</w:t>
      </w:r>
      <w:r>
        <w:rPr>
          <w:color w:val="404040"/>
          <w:spacing w:val="-9"/>
          <w:sz w:val="20"/>
        </w:rPr>
        <w:t xml:space="preserve"> </w:t>
      </w:r>
      <w:r>
        <w:rPr>
          <w:color w:val="404040"/>
          <w:sz w:val="20"/>
        </w:rPr>
        <w:t>hårdt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4"/>
          <w:sz w:val="20"/>
        </w:rPr>
        <w:t>vand</w:t>
      </w:r>
    </w:p>
    <w:p w14:paraId="4A5215AE" w14:textId="77777777" w:rsidR="00844458" w:rsidRDefault="00000000">
      <w:pPr>
        <w:pStyle w:val="Listeafsnit"/>
        <w:numPr>
          <w:ilvl w:val="0"/>
          <w:numId w:val="2"/>
        </w:numPr>
        <w:tabs>
          <w:tab w:val="left" w:pos="4680"/>
        </w:tabs>
        <w:ind w:left="4680" w:hanging="347"/>
        <w:rPr>
          <w:sz w:val="20"/>
        </w:rPr>
      </w:pPr>
      <w:r>
        <w:rPr>
          <w:color w:val="404040"/>
          <w:sz w:val="20"/>
        </w:rPr>
        <w:t>Modvirker</w:t>
      </w:r>
      <w:r>
        <w:rPr>
          <w:color w:val="404040"/>
          <w:spacing w:val="-12"/>
          <w:sz w:val="20"/>
        </w:rPr>
        <w:t xml:space="preserve"> </w:t>
      </w:r>
      <w:r>
        <w:rPr>
          <w:color w:val="404040"/>
          <w:spacing w:val="-2"/>
          <w:sz w:val="20"/>
        </w:rPr>
        <w:t>farveudløb</w:t>
      </w:r>
    </w:p>
    <w:p w14:paraId="4A168189" w14:textId="77777777" w:rsidR="00844458" w:rsidRDefault="00000000">
      <w:pPr>
        <w:pStyle w:val="Listeafsnit"/>
        <w:numPr>
          <w:ilvl w:val="0"/>
          <w:numId w:val="2"/>
        </w:numPr>
        <w:tabs>
          <w:tab w:val="left" w:pos="4680"/>
        </w:tabs>
        <w:spacing w:before="57"/>
        <w:ind w:left="4680" w:hanging="347"/>
        <w:rPr>
          <w:sz w:val="20"/>
        </w:rPr>
      </w:pPr>
      <w:r>
        <w:rPr>
          <w:color w:val="404040"/>
          <w:spacing w:val="-2"/>
          <w:sz w:val="20"/>
        </w:rPr>
        <w:t>Svanemærket</w:t>
      </w:r>
      <w:r>
        <w:rPr>
          <w:color w:val="404040"/>
          <w:spacing w:val="7"/>
          <w:sz w:val="20"/>
        </w:rPr>
        <w:t xml:space="preserve"> </w:t>
      </w:r>
      <w:r>
        <w:rPr>
          <w:color w:val="404040"/>
          <w:spacing w:val="-2"/>
          <w:sz w:val="20"/>
        </w:rPr>
        <w:t>flerkomponentsystem</w:t>
      </w:r>
      <w:r>
        <w:rPr>
          <w:color w:val="404040"/>
          <w:spacing w:val="7"/>
          <w:sz w:val="20"/>
        </w:rPr>
        <w:t xml:space="preserve"> </w:t>
      </w:r>
      <w:r>
        <w:rPr>
          <w:color w:val="404040"/>
          <w:spacing w:val="-2"/>
          <w:sz w:val="20"/>
        </w:rPr>
        <w:t>licensnr.:</w:t>
      </w:r>
      <w:r>
        <w:rPr>
          <w:color w:val="404040"/>
          <w:spacing w:val="9"/>
          <w:sz w:val="20"/>
        </w:rPr>
        <w:t xml:space="preserve"> </w:t>
      </w:r>
      <w:r>
        <w:rPr>
          <w:color w:val="404040"/>
          <w:spacing w:val="-2"/>
          <w:sz w:val="20"/>
        </w:rPr>
        <w:t>5093</w:t>
      </w:r>
      <w:r>
        <w:rPr>
          <w:color w:val="404040"/>
          <w:spacing w:val="9"/>
          <w:sz w:val="20"/>
        </w:rPr>
        <w:t xml:space="preserve"> </w:t>
      </w:r>
      <w:r>
        <w:rPr>
          <w:color w:val="404040"/>
          <w:spacing w:val="-4"/>
          <w:sz w:val="20"/>
        </w:rPr>
        <w:t>0033</w:t>
      </w:r>
    </w:p>
    <w:p w14:paraId="5C744FFE" w14:textId="77777777" w:rsidR="00844458" w:rsidRDefault="00000000">
      <w:pPr>
        <w:pStyle w:val="Listeafsnit"/>
        <w:numPr>
          <w:ilvl w:val="0"/>
          <w:numId w:val="2"/>
        </w:numPr>
        <w:tabs>
          <w:tab w:val="left" w:pos="4680"/>
        </w:tabs>
        <w:ind w:left="4680" w:hanging="347"/>
        <w:rPr>
          <w:sz w:val="20"/>
        </w:rPr>
      </w:pPr>
      <w:r>
        <w:rPr>
          <w:color w:val="404040"/>
          <w:sz w:val="20"/>
        </w:rPr>
        <w:t>Indeholder</w:t>
      </w:r>
      <w:r>
        <w:rPr>
          <w:color w:val="404040"/>
          <w:spacing w:val="-6"/>
          <w:sz w:val="20"/>
        </w:rPr>
        <w:t xml:space="preserve"> </w:t>
      </w:r>
      <w:r>
        <w:rPr>
          <w:color w:val="404040"/>
          <w:sz w:val="20"/>
        </w:rPr>
        <w:t>ikke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z w:val="20"/>
        </w:rPr>
        <w:t>farve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z w:val="20"/>
        </w:rPr>
        <w:t>eller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z w:val="20"/>
        </w:rPr>
        <w:t>parfume.</w:t>
      </w:r>
      <w:r>
        <w:rPr>
          <w:color w:val="404040"/>
          <w:spacing w:val="-9"/>
          <w:sz w:val="20"/>
        </w:rPr>
        <w:t xml:space="preserve"> </w:t>
      </w:r>
      <w:r>
        <w:rPr>
          <w:color w:val="404040"/>
          <w:sz w:val="20"/>
        </w:rPr>
        <w:t>Indeholder</w:t>
      </w:r>
      <w:r>
        <w:rPr>
          <w:color w:val="404040"/>
          <w:spacing w:val="-5"/>
          <w:sz w:val="20"/>
        </w:rPr>
        <w:t xml:space="preserve"> </w:t>
      </w:r>
      <w:r>
        <w:rPr>
          <w:color w:val="404040"/>
          <w:sz w:val="20"/>
        </w:rPr>
        <w:t>ikke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z w:val="20"/>
        </w:rPr>
        <w:t>erkendte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2"/>
          <w:sz w:val="20"/>
        </w:rPr>
        <w:t>allergener.</w:t>
      </w:r>
    </w:p>
    <w:p w14:paraId="752D9A56" w14:textId="77777777" w:rsidR="00844458" w:rsidRDefault="00844458">
      <w:pPr>
        <w:pStyle w:val="Brdtekst"/>
        <w:spacing w:before="27"/>
      </w:pPr>
    </w:p>
    <w:p w14:paraId="7186D7FD" w14:textId="77777777" w:rsidR="00844458" w:rsidRDefault="00000000">
      <w:pPr>
        <w:pStyle w:val="Overskrift2"/>
      </w:pPr>
      <w:r>
        <w:rPr>
          <w:spacing w:val="-2"/>
        </w:rPr>
        <w:t>LAGERING:</w:t>
      </w:r>
    </w:p>
    <w:p w14:paraId="42F73E0F" w14:textId="666B8659" w:rsidR="00844458" w:rsidRPr="00D67E60" w:rsidRDefault="00000000" w:rsidP="00D67E60">
      <w:pPr>
        <w:pStyle w:val="Brdtekst"/>
        <w:spacing w:before="119" w:line="297" w:lineRule="auto"/>
        <w:ind w:left="4333"/>
        <w:sectPr w:rsidR="00844458" w:rsidRPr="00D67E60">
          <w:headerReference w:type="default" r:id="rId7"/>
          <w:type w:val="continuous"/>
          <w:pgSz w:w="12240" w:h="15840"/>
          <w:pgMar w:top="1100" w:right="720" w:bottom="0" w:left="360" w:header="367" w:footer="0" w:gutter="0"/>
          <w:pgNumType w:start="1"/>
          <w:cols w:space="708"/>
        </w:sect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62FF5CC" wp14:editId="68F568E6">
            <wp:simplePos x="0" y="0"/>
            <wp:positionH relativeFrom="page">
              <wp:posOffset>381000</wp:posOffset>
            </wp:positionH>
            <wp:positionV relativeFrom="paragraph">
              <wp:posOffset>199996</wp:posOffset>
            </wp:positionV>
            <wp:extent cx="2219325" cy="214249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Opbevares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tillukket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original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emballage.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Holdbarhed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minimum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36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måneder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 xml:space="preserve">fra </w:t>
      </w:r>
      <w:r>
        <w:rPr>
          <w:color w:val="404040"/>
          <w:spacing w:val="-2"/>
        </w:rPr>
        <w:t>produktionsdato.</w:t>
      </w:r>
      <w:r>
        <w:rPr>
          <w:b/>
          <w:noProof/>
        </w:rPr>
        <w:drawing>
          <wp:anchor distT="0" distB="0" distL="0" distR="0" simplePos="0" relativeHeight="251657728" behindDoc="1" locked="0" layoutInCell="1" allowOverlap="1" wp14:anchorId="29C63EEF" wp14:editId="35692892">
            <wp:simplePos x="0" y="0"/>
            <wp:positionH relativeFrom="page">
              <wp:posOffset>3025030</wp:posOffset>
            </wp:positionH>
            <wp:positionV relativeFrom="paragraph">
              <wp:posOffset>241438</wp:posOffset>
            </wp:positionV>
            <wp:extent cx="453106" cy="67008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06" cy="670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251659776" behindDoc="1" locked="0" layoutInCell="1" allowOverlap="1" wp14:anchorId="1E464966" wp14:editId="097A982A">
            <wp:simplePos x="0" y="0"/>
            <wp:positionH relativeFrom="page">
              <wp:posOffset>3718187</wp:posOffset>
            </wp:positionH>
            <wp:positionV relativeFrom="paragraph">
              <wp:posOffset>253404</wp:posOffset>
            </wp:positionV>
            <wp:extent cx="568728" cy="64008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728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251661824" behindDoc="1" locked="0" layoutInCell="1" allowOverlap="1" wp14:anchorId="3F2C2906" wp14:editId="1C2E93A3">
            <wp:simplePos x="0" y="0"/>
            <wp:positionH relativeFrom="page">
              <wp:posOffset>4531995</wp:posOffset>
            </wp:positionH>
            <wp:positionV relativeFrom="paragraph">
              <wp:posOffset>258696</wp:posOffset>
            </wp:positionV>
            <wp:extent cx="570815" cy="635507"/>
            <wp:effectExtent l="0" t="0" r="0" b="0"/>
            <wp:wrapTopAndBottom/>
            <wp:docPr id="6" name="Image 6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15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8DAB5" w14:textId="77777777" w:rsidR="00B60051" w:rsidRPr="001D66B9" w:rsidRDefault="00B60051">
      <w:pPr>
        <w:pStyle w:val="Brdtekst"/>
        <w:spacing w:before="4"/>
        <w:rPr>
          <w:b/>
          <w:sz w:val="17"/>
          <w:lang w:val="de-DE"/>
        </w:rPr>
      </w:pPr>
    </w:p>
    <w:sectPr w:rsidR="00B60051" w:rsidRPr="001D66B9">
      <w:pgSz w:w="12240" w:h="15840"/>
      <w:pgMar w:top="1100" w:right="720" w:bottom="280" w:left="360" w:header="3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1E58" w14:textId="77777777" w:rsidR="003F5B42" w:rsidRDefault="003F5B42">
      <w:r>
        <w:separator/>
      </w:r>
    </w:p>
  </w:endnote>
  <w:endnote w:type="continuationSeparator" w:id="0">
    <w:p w14:paraId="6FA772CF" w14:textId="77777777" w:rsidR="003F5B42" w:rsidRDefault="003F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FEFB" w14:textId="77777777" w:rsidR="003F5B42" w:rsidRDefault="003F5B42">
      <w:r>
        <w:separator/>
      </w:r>
    </w:p>
  </w:footnote>
  <w:footnote w:type="continuationSeparator" w:id="0">
    <w:p w14:paraId="0A1D5FD2" w14:textId="77777777" w:rsidR="003F5B42" w:rsidRDefault="003F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2A99" w14:textId="597A8BAC" w:rsidR="00844458" w:rsidRDefault="00844458">
    <w:pPr>
      <w:pStyle w:val="Brdteks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29A9"/>
    <w:multiLevelType w:val="hybridMultilevel"/>
    <w:tmpl w:val="0394B990"/>
    <w:lvl w:ilvl="0" w:tplc="4BAC5B08">
      <w:numFmt w:val="bullet"/>
      <w:lvlText w:val="-"/>
      <w:lvlJc w:val="left"/>
      <w:pPr>
        <w:ind w:left="4681" w:hanging="348"/>
      </w:pPr>
      <w:rPr>
        <w:rFonts w:ascii="Georgia" w:eastAsia="Georgia" w:hAnsi="Georgia" w:cs="Georgia" w:hint="default"/>
        <w:b w:val="0"/>
        <w:bCs w:val="0"/>
        <w:i w:val="0"/>
        <w:iCs w:val="0"/>
        <w:color w:val="404040"/>
        <w:spacing w:val="0"/>
        <w:w w:val="99"/>
        <w:sz w:val="20"/>
        <w:szCs w:val="20"/>
        <w:lang w:eastAsia="en-US" w:bidi="ar-SA"/>
      </w:rPr>
    </w:lvl>
    <w:lvl w:ilvl="1" w:tplc="DC1EFF54">
      <w:numFmt w:val="bullet"/>
      <w:lvlText w:val="•"/>
      <w:lvlJc w:val="left"/>
      <w:pPr>
        <w:ind w:left="5328" w:hanging="348"/>
      </w:pPr>
      <w:rPr>
        <w:rFonts w:hint="default"/>
        <w:lang w:eastAsia="en-US" w:bidi="ar-SA"/>
      </w:rPr>
    </w:lvl>
    <w:lvl w:ilvl="2" w:tplc="CC94FAF2">
      <w:numFmt w:val="bullet"/>
      <w:lvlText w:val="•"/>
      <w:lvlJc w:val="left"/>
      <w:pPr>
        <w:ind w:left="5976" w:hanging="348"/>
      </w:pPr>
      <w:rPr>
        <w:rFonts w:hint="default"/>
        <w:lang w:eastAsia="en-US" w:bidi="ar-SA"/>
      </w:rPr>
    </w:lvl>
    <w:lvl w:ilvl="3" w:tplc="BD40E84A">
      <w:numFmt w:val="bullet"/>
      <w:lvlText w:val="•"/>
      <w:lvlJc w:val="left"/>
      <w:pPr>
        <w:ind w:left="6624" w:hanging="348"/>
      </w:pPr>
      <w:rPr>
        <w:rFonts w:hint="default"/>
        <w:lang w:eastAsia="en-US" w:bidi="ar-SA"/>
      </w:rPr>
    </w:lvl>
    <w:lvl w:ilvl="4" w:tplc="22CC6F76">
      <w:numFmt w:val="bullet"/>
      <w:lvlText w:val="•"/>
      <w:lvlJc w:val="left"/>
      <w:pPr>
        <w:ind w:left="7272" w:hanging="348"/>
      </w:pPr>
      <w:rPr>
        <w:rFonts w:hint="default"/>
        <w:lang w:eastAsia="en-US" w:bidi="ar-SA"/>
      </w:rPr>
    </w:lvl>
    <w:lvl w:ilvl="5" w:tplc="7040B370">
      <w:numFmt w:val="bullet"/>
      <w:lvlText w:val="•"/>
      <w:lvlJc w:val="left"/>
      <w:pPr>
        <w:ind w:left="7920" w:hanging="348"/>
      </w:pPr>
      <w:rPr>
        <w:rFonts w:hint="default"/>
        <w:lang w:eastAsia="en-US" w:bidi="ar-SA"/>
      </w:rPr>
    </w:lvl>
    <w:lvl w:ilvl="6" w:tplc="4EBCEABE">
      <w:numFmt w:val="bullet"/>
      <w:lvlText w:val="•"/>
      <w:lvlJc w:val="left"/>
      <w:pPr>
        <w:ind w:left="8568" w:hanging="348"/>
      </w:pPr>
      <w:rPr>
        <w:rFonts w:hint="default"/>
        <w:lang w:eastAsia="en-US" w:bidi="ar-SA"/>
      </w:rPr>
    </w:lvl>
    <w:lvl w:ilvl="7" w:tplc="10061F3C">
      <w:numFmt w:val="bullet"/>
      <w:lvlText w:val="•"/>
      <w:lvlJc w:val="left"/>
      <w:pPr>
        <w:ind w:left="9216" w:hanging="348"/>
      </w:pPr>
      <w:rPr>
        <w:rFonts w:hint="default"/>
        <w:lang w:eastAsia="en-US" w:bidi="ar-SA"/>
      </w:rPr>
    </w:lvl>
    <w:lvl w:ilvl="8" w:tplc="BE0427C2">
      <w:numFmt w:val="bullet"/>
      <w:lvlText w:val="•"/>
      <w:lvlJc w:val="left"/>
      <w:pPr>
        <w:ind w:left="9864" w:hanging="348"/>
      </w:pPr>
      <w:rPr>
        <w:rFonts w:hint="default"/>
        <w:lang w:eastAsia="en-US" w:bidi="ar-SA"/>
      </w:rPr>
    </w:lvl>
  </w:abstractNum>
  <w:abstractNum w:abstractNumId="1" w15:restartNumberingAfterBreak="0">
    <w:nsid w:val="1B843FF0"/>
    <w:multiLevelType w:val="hybridMultilevel"/>
    <w:tmpl w:val="73088180"/>
    <w:lvl w:ilvl="0" w:tplc="A24E002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eastAsia="en-US" w:bidi="ar-SA"/>
      </w:rPr>
    </w:lvl>
    <w:lvl w:ilvl="1" w:tplc="82FEEB16">
      <w:numFmt w:val="bullet"/>
      <w:lvlText w:val="•"/>
      <w:lvlJc w:val="left"/>
      <w:pPr>
        <w:ind w:left="999" w:hanging="361"/>
      </w:pPr>
      <w:rPr>
        <w:rFonts w:hint="default"/>
        <w:lang w:eastAsia="en-US" w:bidi="ar-SA"/>
      </w:rPr>
    </w:lvl>
    <w:lvl w:ilvl="2" w:tplc="559C9860">
      <w:numFmt w:val="bullet"/>
      <w:lvlText w:val="•"/>
      <w:lvlJc w:val="left"/>
      <w:pPr>
        <w:ind w:left="1279" w:hanging="361"/>
      </w:pPr>
      <w:rPr>
        <w:rFonts w:hint="default"/>
        <w:lang w:eastAsia="en-US" w:bidi="ar-SA"/>
      </w:rPr>
    </w:lvl>
    <w:lvl w:ilvl="3" w:tplc="1E866D60">
      <w:numFmt w:val="bullet"/>
      <w:lvlText w:val="•"/>
      <w:lvlJc w:val="left"/>
      <w:pPr>
        <w:ind w:left="1559" w:hanging="361"/>
      </w:pPr>
      <w:rPr>
        <w:rFonts w:hint="default"/>
        <w:lang w:eastAsia="en-US" w:bidi="ar-SA"/>
      </w:rPr>
    </w:lvl>
    <w:lvl w:ilvl="4" w:tplc="89D411F6">
      <w:numFmt w:val="bullet"/>
      <w:lvlText w:val="•"/>
      <w:lvlJc w:val="left"/>
      <w:pPr>
        <w:ind w:left="1839" w:hanging="361"/>
      </w:pPr>
      <w:rPr>
        <w:rFonts w:hint="default"/>
        <w:lang w:eastAsia="en-US" w:bidi="ar-SA"/>
      </w:rPr>
    </w:lvl>
    <w:lvl w:ilvl="5" w:tplc="8018810A">
      <w:numFmt w:val="bullet"/>
      <w:lvlText w:val="•"/>
      <w:lvlJc w:val="left"/>
      <w:pPr>
        <w:ind w:left="2119" w:hanging="361"/>
      </w:pPr>
      <w:rPr>
        <w:rFonts w:hint="default"/>
        <w:lang w:eastAsia="en-US" w:bidi="ar-SA"/>
      </w:rPr>
    </w:lvl>
    <w:lvl w:ilvl="6" w:tplc="C0EE1D48">
      <w:numFmt w:val="bullet"/>
      <w:lvlText w:val="•"/>
      <w:lvlJc w:val="left"/>
      <w:pPr>
        <w:ind w:left="2399" w:hanging="361"/>
      </w:pPr>
      <w:rPr>
        <w:rFonts w:hint="default"/>
        <w:lang w:eastAsia="en-US" w:bidi="ar-SA"/>
      </w:rPr>
    </w:lvl>
    <w:lvl w:ilvl="7" w:tplc="A5CAA0C8">
      <w:numFmt w:val="bullet"/>
      <w:lvlText w:val="•"/>
      <w:lvlJc w:val="left"/>
      <w:pPr>
        <w:ind w:left="2679" w:hanging="361"/>
      </w:pPr>
      <w:rPr>
        <w:rFonts w:hint="default"/>
        <w:lang w:eastAsia="en-US" w:bidi="ar-SA"/>
      </w:rPr>
    </w:lvl>
    <w:lvl w:ilvl="8" w:tplc="ACD85832">
      <w:numFmt w:val="bullet"/>
      <w:lvlText w:val="•"/>
      <w:lvlJc w:val="left"/>
      <w:pPr>
        <w:ind w:left="2959" w:hanging="361"/>
      </w:pPr>
      <w:rPr>
        <w:rFonts w:hint="default"/>
        <w:lang w:eastAsia="en-US" w:bidi="ar-SA"/>
      </w:rPr>
    </w:lvl>
  </w:abstractNum>
  <w:num w:numId="1" w16cid:durableId="1526792349">
    <w:abstractNumId w:val="1"/>
  </w:num>
  <w:num w:numId="2" w16cid:durableId="105312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458"/>
    <w:rsid w:val="001D66B9"/>
    <w:rsid w:val="003F5B42"/>
    <w:rsid w:val="00844458"/>
    <w:rsid w:val="009D4842"/>
    <w:rsid w:val="00B60051"/>
    <w:rsid w:val="00D6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F0E18"/>
  <w15:docId w15:val="{8243632F-C44A-4167-A7FD-E0025A5D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spacing w:before="75"/>
      <w:ind w:left="360"/>
      <w:outlineLvl w:val="0"/>
    </w:pPr>
    <w:rPr>
      <w:b/>
      <w:bCs/>
      <w:sz w:val="44"/>
      <w:szCs w:val="44"/>
    </w:rPr>
  </w:style>
  <w:style w:type="paragraph" w:styleId="Overskrift2">
    <w:name w:val="heading 2"/>
    <w:basedOn w:val="Normal"/>
    <w:uiPriority w:val="9"/>
    <w:unhideWhenUsed/>
    <w:qFormat/>
    <w:pPr>
      <w:ind w:left="4333"/>
      <w:outlineLvl w:val="1"/>
    </w:pPr>
    <w:rPr>
      <w:b/>
      <w:bCs/>
      <w:sz w:val="24"/>
      <w:szCs w:val="24"/>
    </w:rPr>
  </w:style>
  <w:style w:type="paragraph" w:styleId="Overskrift3">
    <w:name w:val="heading 3"/>
    <w:basedOn w:val="Normal"/>
    <w:uiPriority w:val="9"/>
    <w:unhideWhenUsed/>
    <w:qFormat/>
    <w:pPr>
      <w:ind w:left="4457"/>
      <w:outlineLvl w:val="2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spacing w:before="56"/>
      <w:ind w:left="4680" w:hanging="347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1D66B9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D66B9"/>
    <w:rPr>
      <w:rFonts w:ascii="Arial" w:eastAsia="Arial" w:hAnsi="Arial" w:cs="Arial"/>
      <w:lang/>
    </w:rPr>
  </w:style>
  <w:style w:type="paragraph" w:styleId="Sidefod">
    <w:name w:val="footer"/>
    <w:basedOn w:val="Normal"/>
    <w:link w:val="SidefodTegn"/>
    <w:uiPriority w:val="99"/>
    <w:unhideWhenUsed/>
    <w:rsid w:val="001D66B9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D66B9"/>
    <w:rPr>
      <w:rFonts w:ascii="Arial" w:eastAsia="Arial" w:hAnsi="Arial"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dk/url?sa=i&amp;rct=j&amp;q&amp;esrc=s&amp;source=images&amp;cd&amp;cad=rja&amp;uact=8&amp;ved=2ahUKEwiQ-MuPpormAhXN-yoKHWiwDcIQjRx6BAgBEAQ&amp;url=%2Furl%3Fsa%3Di%26rct%3Dj%26q%3D%26esrc%3Ds%26source%3Dimages%26cd%3D%26ved%3D2ahUKEwjny9P-pYrmAhWSposKHWS_Al8QjRx6BAgBEAQ%26url%3Dhttps%253A%252F%252Fwww.rspo.org%252Ffile%252FTM__Logo%252520Usage%252520%2526%252520Guidelines.pdf%26psig%3DAOvVaw0l4gfRKpzBQe0yBjXRK0hH%26ust%3D1574940844588463&amp;psig=AOvVaw0l4gfRKpzBQe0yBjXRK0hH&amp;ust=1574940844588463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787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5</cp:revision>
  <dcterms:created xsi:type="dcterms:W3CDTF">2025-11-27T04:27:00Z</dcterms:created>
  <dcterms:modified xsi:type="dcterms:W3CDTF">2025-11-27T05:18:00Z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til Microsoft 365</vt:lpwstr>
  </property>
</Properties>
</file>